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98" w:rsidRDefault="0096060B">
      <w:r w:rsidRPr="004A20E4">
        <w:rPr>
          <w:noProof/>
          <w:lang w:eastAsia="en-GB"/>
        </w:rPr>
        <w:drawing>
          <wp:inline distT="0" distB="0" distL="0" distR="0" wp14:anchorId="32A9394F" wp14:editId="210861A5">
            <wp:extent cx="895446" cy="942975"/>
            <wp:effectExtent l="0" t="0" r="0" b="0"/>
            <wp:docPr id="13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36" cy="94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92">
        <w:rPr>
          <w:b/>
          <w:noProof/>
        </w:rPr>
        <w:t xml:space="preserve">                                                                                         </w:t>
      </w:r>
      <w:r w:rsidR="00B07992" w:rsidRPr="00043E4C">
        <w:rPr>
          <w:b/>
          <w:noProof/>
        </w:rPr>
        <w:drawing>
          <wp:inline distT="0" distB="0" distL="0" distR="0" wp14:anchorId="1025EF4F" wp14:editId="1A5A5E3A">
            <wp:extent cx="1362075" cy="915314"/>
            <wp:effectExtent l="0" t="0" r="0" b="0"/>
            <wp:docPr id="1" name="Picture 1" descr="R:\Go To Places\Communications\Visual Identity\Logos\Logo with strapline\small GTP strapline ame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o To Places\Communications\Visual Identity\Logos\Logo with strapline\small GTP strapline amend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72" cy="92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0B" w:rsidRDefault="0096060B"/>
    <w:p w:rsidR="0096060B" w:rsidRDefault="0040215C">
      <w:pPr>
        <w:rPr>
          <w:b/>
        </w:rPr>
      </w:pPr>
      <w:r>
        <w:rPr>
          <w:b/>
        </w:rPr>
        <w:t>VISIT HERTS IS LOOKING TO RECRUIT A DESTINATION MANAGER</w:t>
      </w:r>
      <w:r w:rsidR="0096060B" w:rsidRPr="00D00AA4">
        <w:rPr>
          <w:b/>
        </w:rPr>
        <w:br/>
      </w:r>
      <w:r w:rsidR="0096060B" w:rsidRPr="00D00AA4">
        <w:rPr>
          <w:b/>
        </w:rPr>
        <w:br/>
      </w:r>
      <w:r w:rsidR="005D0C97">
        <w:rPr>
          <w:b/>
        </w:rPr>
        <w:t>Visit Herts is the official Destination Management Service for the county of Hertfordshire</w:t>
      </w:r>
      <w:r w:rsidR="00B07992">
        <w:rPr>
          <w:b/>
        </w:rPr>
        <w:t>,</w:t>
      </w:r>
      <w:r w:rsidR="005D0C97">
        <w:rPr>
          <w:b/>
        </w:rPr>
        <w:t xml:space="preserve"> funded by both public and private sector partners. Formed in late 2015 it has grown to over </w:t>
      </w:r>
      <w:r w:rsidR="000334C4">
        <w:rPr>
          <w:b/>
        </w:rPr>
        <w:t>40</w:t>
      </w:r>
      <w:r w:rsidR="005D0C97">
        <w:rPr>
          <w:b/>
        </w:rPr>
        <w:t xml:space="preserve"> Investor Partners, has developed an acclaimed brand and marque for tourism in the county and developed an award-winning website.</w:t>
      </w:r>
      <w:r w:rsidR="00B31A2F">
        <w:rPr>
          <w:b/>
        </w:rPr>
        <w:t xml:space="preserve"> Research commissioned by Visit Herts and published in December 2016 shows that 25 million visitors are worth £2.1bn to the local economy and tourism supports 38,000 jobs. </w:t>
      </w:r>
    </w:p>
    <w:p w:rsidR="005D0C97" w:rsidRDefault="005D0C97">
      <w:pPr>
        <w:rPr>
          <w:b/>
        </w:rPr>
      </w:pPr>
      <w:r>
        <w:rPr>
          <w:b/>
        </w:rPr>
        <w:t xml:space="preserve">Sue Lea is the </w:t>
      </w:r>
      <w:r w:rsidR="00B31A2F">
        <w:rPr>
          <w:b/>
        </w:rPr>
        <w:t xml:space="preserve">Visit Herts </w:t>
      </w:r>
      <w:r>
        <w:rPr>
          <w:b/>
        </w:rPr>
        <w:t>Destination Manager and we are looking for some</w:t>
      </w:r>
      <w:r w:rsidR="00B07992">
        <w:rPr>
          <w:b/>
        </w:rPr>
        <w:t>one to join her to service an</w:t>
      </w:r>
      <w:r>
        <w:rPr>
          <w:b/>
        </w:rPr>
        <w:t xml:space="preserve"> additional contract delivering the tourism operation for one of the ten District Councils</w:t>
      </w:r>
      <w:r w:rsidR="00B31A2F">
        <w:rPr>
          <w:b/>
        </w:rPr>
        <w:t>,</w:t>
      </w:r>
      <w:r>
        <w:rPr>
          <w:b/>
        </w:rPr>
        <w:t xml:space="preserve"> as well as working in a county-wide role.</w:t>
      </w:r>
    </w:p>
    <w:p w:rsidR="005D0C97" w:rsidRDefault="00CA3B8B">
      <w:pPr>
        <w:rPr>
          <w:b/>
        </w:rPr>
      </w:pPr>
      <w:r>
        <w:rPr>
          <w:b/>
        </w:rPr>
        <w:t xml:space="preserve">Your background will be in account management, customer service or sales and experience in tourism and </w:t>
      </w:r>
      <w:r w:rsidR="00B31A2F">
        <w:rPr>
          <w:b/>
        </w:rPr>
        <w:t xml:space="preserve">good </w:t>
      </w:r>
      <w:r>
        <w:rPr>
          <w:b/>
        </w:rPr>
        <w:t>knowledge of Hertfordshire will be an advantage.</w:t>
      </w:r>
    </w:p>
    <w:p w:rsidR="00CA3B8B" w:rsidRDefault="00CA3B8B">
      <w:pPr>
        <w:rPr>
          <w:b/>
        </w:rPr>
      </w:pPr>
      <w:r>
        <w:rPr>
          <w:b/>
        </w:rPr>
        <w:t>Whilst linked to a three-year contract</w:t>
      </w:r>
      <w:r w:rsidR="00B07992">
        <w:rPr>
          <w:b/>
        </w:rPr>
        <w:t>,</w:t>
      </w:r>
      <w:r>
        <w:rPr>
          <w:b/>
        </w:rPr>
        <w:t xml:space="preserve"> this full</w:t>
      </w:r>
      <w:r w:rsidR="00B31A2F">
        <w:rPr>
          <w:b/>
        </w:rPr>
        <w:t>-</w:t>
      </w:r>
      <w:r>
        <w:rPr>
          <w:b/>
        </w:rPr>
        <w:t xml:space="preserve">time </w:t>
      </w:r>
      <w:r w:rsidR="00603F04">
        <w:rPr>
          <w:b/>
        </w:rPr>
        <w:t xml:space="preserve">permanent </w:t>
      </w:r>
      <w:r>
        <w:rPr>
          <w:b/>
        </w:rPr>
        <w:t xml:space="preserve">role should be seen as an excellent opportunity to develop a career in destination management and to progress with Visit Herts </w:t>
      </w:r>
      <w:r w:rsidR="00B31A2F">
        <w:rPr>
          <w:b/>
        </w:rPr>
        <w:t>and</w:t>
      </w:r>
      <w:r>
        <w:rPr>
          <w:b/>
        </w:rPr>
        <w:t xml:space="preserve"> Go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Places, the umbrella organisation which runs both Visit Herts and Visit Kent and </w:t>
      </w:r>
      <w:r w:rsidR="00B31A2F">
        <w:rPr>
          <w:b/>
        </w:rPr>
        <w:t xml:space="preserve">which </w:t>
      </w:r>
      <w:r>
        <w:rPr>
          <w:b/>
        </w:rPr>
        <w:t>has plans to develop into further destinations over the next few years.</w:t>
      </w:r>
      <w:r w:rsidR="00400CEB">
        <w:rPr>
          <w:b/>
        </w:rPr>
        <w:t xml:space="preserve"> </w:t>
      </w:r>
    </w:p>
    <w:p w:rsidR="00603F04" w:rsidRDefault="00603F04" w:rsidP="00603F04">
      <w:pPr>
        <w:rPr>
          <w:b/>
        </w:rPr>
      </w:pPr>
      <w:r>
        <w:rPr>
          <w:b/>
        </w:rPr>
        <w:t xml:space="preserve">Salary c£25k. </w:t>
      </w:r>
    </w:p>
    <w:p w:rsidR="00B07992" w:rsidRDefault="00B07992">
      <w:pPr>
        <w:rPr>
          <w:b/>
        </w:rPr>
      </w:pPr>
    </w:p>
    <w:p w:rsidR="00B07992" w:rsidRPr="00B07992" w:rsidRDefault="00B07992" w:rsidP="00B07992">
      <w:pPr>
        <w:rPr>
          <w:b/>
        </w:rPr>
      </w:pPr>
      <w:r>
        <w:rPr>
          <w:b/>
        </w:rPr>
        <w:t xml:space="preserve">Although the role </w:t>
      </w:r>
      <w:r w:rsidRPr="00B07992">
        <w:rPr>
          <w:b/>
        </w:rPr>
        <w:t xml:space="preserve">will be home based, </w:t>
      </w:r>
      <w:r w:rsidRPr="00B07992">
        <w:rPr>
          <w:b/>
        </w:rPr>
        <w:t>the job holder must have the ability and flexibility to travel around Hertfordshire and the rest of the UK.</w:t>
      </w:r>
    </w:p>
    <w:p w:rsidR="00B07992" w:rsidRPr="00B07992" w:rsidRDefault="00B07992" w:rsidP="00B07992">
      <w:pPr>
        <w:rPr>
          <w:b/>
        </w:rPr>
      </w:pPr>
      <w:r>
        <w:rPr>
          <w:b/>
        </w:rPr>
        <w:t xml:space="preserve">If you would like to apply, please </w:t>
      </w:r>
      <w:r w:rsidRPr="00B07992">
        <w:rPr>
          <w:b/>
        </w:rPr>
        <w:t xml:space="preserve">send your </w:t>
      </w:r>
      <w:r w:rsidRPr="00B07992">
        <w:rPr>
          <w:b/>
        </w:rPr>
        <w:t>CV and a cove</w:t>
      </w:r>
      <w:r w:rsidRPr="00B07992">
        <w:rPr>
          <w:b/>
        </w:rPr>
        <w:t>ring</w:t>
      </w:r>
      <w:r w:rsidRPr="00B07992">
        <w:rPr>
          <w:b/>
        </w:rPr>
        <w:t xml:space="preserve"> letter outlining why you are interested and why you are suitable</w:t>
      </w:r>
      <w:r w:rsidRPr="00B07992">
        <w:rPr>
          <w:b/>
        </w:rPr>
        <w:t xml:space="preserve"> to </w:t>
      </w:r>
      <w:hyperlink r:id="rId6" w:history="1">
        <w:r w:rsidRPr="009E29DD">
          <w:rPr>
            <w:rStyle w:val="Hyperlink"/>
          </w:rPr>
          <w:t>jobs@visitherts.co.uk</w:t>
        </w:r>
      </w:hyperlink>
      <w:r>
        <w:rPr>
          <w:b/>
        </w:rPr>
        <w:t>.</w:t>
      </w:r>
      <w:r w:rsidRPr="00B07992">
        <w:rPr>
          <w:b/>
        </w:rPr>
        <w:t xml:space="preserve">  Applications from all groups are warmly welcomed.</w:t>
      </w:r>
    </w:p>
    <w:p w:rsidR="0040215C" w:rsidRDefault="0040215C">
      <w:pPr>
        <w:rPr>
          <w:b/>
        </w:rPr>
      </w:pPr>
      <w:r>
        <w:rPr>
          <w:b/>
        </w:rPr>
        <w:t xml:space="preserve">Closing date: </w:t>
      </w:r>
      <w:r w:rsidR="00B07992">
        <w:rPr>
          <w:b/>
        </w:rPr>
        <w:tab/>
        <w:t xml:space="preserve">Midday Monday </w:t>
      </w:r>
      <w:r>
        <w:rPr>
          <w:b/>
        </w:rPr>
        <w:t>30</w:t>
      </w:r>
      <w:r w:rsidRPr="0040215C">
        <w:rPr>
          <w:b/>
          <w:vertAlign w:val="superscript"/>
        </w:rPr>
        <w:t>th</w:t>
      </w:r>
      <w:r>
        <w:rPr>
          <w:b/>
        </w:rPr>
        <w:t xml:space="preserve"> October</w:t>
      </w:r>
      <w:r w:rsidR="00B40BA2">
        <w:rPr>
          <w:b/>
        </w:rPr>
        <w:t xml:space="preserve"> 2017. </w:t>
      </w:r>
    </w:p>
    <w:p w:rsidR="00B07992" w:rsidRDefault="00B07992">
      <w:pPr>
        <w:rPr>
          <w:b/>
        </w:rPr>
      </w:pPr>
      <w:r>
        <w:rPr>
          <w:b/>
        </w:rPr>
        <w:t xml:space="preserve">Interview date:  </w:t>
      </w:r>
      <w:r>
        <w:rPr>
          <w:b/>
        </w:rPr>
        <w:tab/>
        <w:t>Thursday 9</w:t>
      </w:r>
      <w:r w:rsidRPr="00B07992">
        <w:rPr>
          <w:b/>
          <w:vertAlign w:val="superscript"/>
        </w:rPr>
        <w:t>th</w:t>
      </w:r>
      <w:r>
        <w:rPr>
          <w:b/>
        </w:rPr>
        <w:t xml:space="preserve"> November 2017</w:t>
      </w:r>
    </w:p>
    <w:p w:rsidR="00B40BA2" w:rsidRPr="00D00AA4" w:rsidRDefault="00B40BA2" w:rsidP="00B07992">
      <w:pPr>
        <w:ind w:left="1440" w:firstLine="720"/>
        <w:rPr>
          <w:b/>
        </w:rPr>
      </w:pPr>
      <w:r>
        <w:rPr>
          <w:b/>
        </w:rPr>
        <w:t xml:space="preserve">Interviews will be held in Hertfordshire </w:t>
      </w:r>
    </w:p>
    <w:sectPr w:rsidR="00B40BA2" w:rsidRPr="00D00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B"/>
    <w:rsid w:val="000334C4"/>
    <w:rsid w:val="00195A2D"/>
    <w:rsid w:val="00400CEB"/>
    <w:rsid w:val="0040215C"/>
    <w:rsid w:val="005D0C97"/>
    <w:rsid w:val="00603F04"/>
    <w:rsid w:val="00751289"/>
    <w:rsid w:val="007D0498"/>
    <w:rsid w:val="0096060B"/>
    <w:rsid w:val="0098183E"/>
    <w:rsid w:val="00B07992"/>
    <w:rsid w:val="00B31A2F"/>
    <w:rsid w:val="00B40BA2"/>
    <w:rsid w:val="00CA3B8B"/>
    <w:rsid w:val="00D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1A6C"/>
  <w15:docId w15:val="{64E8F174-E97E-4760-B557-FDCC032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1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visithert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Curtis-Brignell</dc:creator>
  <cp:lastModifiedBy>Alison Hughes</cp:lastModifiedBy>
  <cp:revision>3</cp:revision>
  <dcterms:created xsi:type="dcterms:W3CDTF">2017-10-10T14:07:00Z</dcterms:created>
  <dcterms:modified xsi:type="dcterms:W3CDTF">2017-10-10T14:08:00Z</dcterms:modified>
</cp:coreProperties>
</file>